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676900" cy="3714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679791" cy="3716642"/>
                    </a:xfrm>
                    <a:prstGeom prst="rect">
                      <a:avLst/>
                    </a:prstGeom>
                  </pic:spPr>
                </pic:pic>
              </a:graphicData>
            </a:graphic>
          </wp:inline>
        </w:drawing>
      </w:r>
      <w:bookmarkEnd w:id="0"/>
    </w:p>
    <w:p w:rsidR="00E51327" w:rsidRDefault="00E51327" w:rsidP="00A04F70">
      <w:pPr>
        <w:jc w:val="center"/>
        <w:rPr>
          <w:rFonts w:eastAsia="MS Gothic"/>
          <w:b/>
          <w:lang w:eastAsia="ja-JP"/>
        </w:rPr>
      </w:pPr>
    </w:p>
    <w:p w:rsidR="00BC7F5D" w:rsidRDefault="00BC7F5D" w:rsidP="00BC7F5D">
      <w:pPr>
        <w:jc w:val="center"/>
        <w:rPr>
          <w:rFonts w:eastAsia="MS Gothic"/>
          <w:b/>
          <w:u w:val="single"/>
          <w:lang w:eastAsia="ja-JP"/>
        </w:rPr>
      </w:pPr>
      <w:r>
        <w:rPr>
          <w:rFonts w:eastAsia="MS Gothic"/>
          <w:b/>
          <w:u w:val="single"/>
          <w:lang w:eastAsia="ja-JP"/>
        </w:rPr>
        <w:t>JAÉN – GRANADA</w:t>
      </w:r>
    </w:p>
    <w:p w:rsidR="00BC7F5D" w:rsidRDefault="00BC7F5D" w:rsidP="00BC7F5D">
      <w:pPr>
        <w:rPr>
          <w:rFonts w:eastAsia="MS Gothic"/>
          <w:lang w:eastAsia="ja-JP"/>
        </w:rPr>
      </w:pPr>
    </w:p>
    <w:p w:rsidR="00BC7F5D" w:rsidRDefault="00BC7F5D" w:rsidP="00BC7F5D">
      <w:pPr>
        <w:rPr>
          <w:rFonts w:eastAsia="MS Gothic"/>
          <w:lang w:eastAsia="ja-JP"/>
        </w:rPr>
      </w:pPr>
      <w:r w:rsidRPr="001027B6">
        <w:rPr>
          <w:rFonts w:eastAsia="MS Gothic"/>
          <w:lang w:eastAsia="ja-JP"/>
        </w:rPr>
        <w:t>Granada</w:t>
      </w:r>
      <w:r>
        <w:rPr>
          <w:rFonts w:eastAsia="MS Gothic"/>
          <w:lang w:eastAsia="ja-JP"/>
        </w:rPr>
        <w:t xml:space="preserve"> is</w:t>
      </w:r>
      <w:r w:rsidRPr="001027B6">
        <w:rPr>
          <w:rFonts w:eastAsia="MS Gothic"/>
          <w:lang w:eastAsia="ja-JP"/>
        </w:rPr>
        <w:t>, volgens de romantici uit de 19</w:t>
      </w:r>
      <w:r w:rsidRPr="001027B6">
        <w:rPr>
          <w:rFonts w:eastAsia="MS Gothic"/>
          <w:vertAlign w:val="superscript"/>
          <w:lang w:eastAsia="ja-JP"/>
        </w:rPr>
        <w:t>e</w:t>
      </w:r>
      <w:r w:rsidRPr="001027B6">
        <w:rPr>
          <w:rFonts w:eastAsia="MS Gothic"/>
          <w:lang w:eastAsia="ja-JP"/>
        </w:rPr>
        <w:t xml:space="preserve"> eeuw ‘de mooiste </w:t>
      </w:r>
      <w:r>
        <w:rPr>
          <w:rFonts w:eastAsia="MS Gothic"/>
          <w:lang w:eastAsia="ja-JP"/>
        </w:rPr>
        <w:t>stad op aarde’. Maak zo’n reputatie maar eens waar.</w:t>
      </w:r>
    </w:p>
    <w:p w:rsidR="00BC7F5D" w:rsidRPr="001027B6" w:rsidRDefault="00BC7F5D" w:rsidP="00BC7F5D">
      <w:pPr>
        <w:rPr>
          <w:rFonts w:eastAsia="MS Gothic"/>
          <w:lang w:eastAsia="ja-JP"/>
        </w:rPr>
      </w:pPr>
      <w:r>
        <w:rPr>
          <w:rFonts w:eastAsia="MS Gothic"/>
          <w:lang w:eastAsia="ja-JP"/>
        </w:rPr>
        <w:t>Wij logeren</w:t>
      </w:r>
      <w:r w:rsidRPr="001027B6">
        <w:rPr>
          <w:rFonts w:eastAsia="MS Gothic"/>
          <w:lang w:eastAsia="ja-JP"/>
        </w:rPr>
        <w:t xml:space="preserve"> in de benedenstad</w:t>
      </w:r>
      <w:r>
        <w:rPr>
          <w:rFonts w:eastAsia="MS Gothic"/>
          <w:lang w:eastAsia="ja-JP"/>
        </w:rPr>
        <w:t xml:space="preserve">, in de oude Arabische wijk, </w:t>
      </w:r>
      <w:r w:rsidRPr="001027B6">
        <w:rPr>
          <w:rFonts w:eastAsia="MS Gothic"/>
          <w:lang w:eastAsia="ja-JP"/>
        </w:rPr>
        <w:t xml:space="preserve">het </w:t>
      </w:r>
      <w:proofErr w:type="spellStart"/>
      <w:r w:rsidRPr="001027B6">
        <w:rPr>
          <w:rFonts w:eastAsia="MS Gothic"/>
          <w:lang w:eastAsia="ja-JP"/>
        </w:rPr>
        <w:t>Albayzin</w:t>
      </w:r>
      <w:proofErr w:type="spellEnd"/>
      <w:r w:rsidRPr="001027B6">
        <w:rPr>
          <w:rFonts w:eastAsia="MS Gothic"/>
          <w:lang w:eastAsia="ja-JP"/>
        </w:rPr>
        <w:t xml:space="preserve">, op de oever van de </w:t>
      </w:r>
      <w:proofErr w:type="spellStart"/>
      <w:r w:rsidRPr="001027B6">
        <w:rPr>
          <w:rFonts w:eastAsia="MS Gothic"/>
          <w:lang w:eastAsia="ja-JP"/>
        </w:rPr>
        <w:t>Darro</w:t>
      </w:r>
      <w:proofErr w:type="spellEnd"/>
      <w:r w:rsidRPr="001027B6">
        <w:rPr>
          <w:rFonts w:eastAsia="MS Gothic"/>
          <w:lang w:eastAsia="ja-JP"/>
        </w:rPr>
        <w:t>-rivier.</w:t>
      </w:r>
    </w:p>
    <w:p w:rsidR="00BC7F5D" w:rsidRDefault="00BC7F5D" w:rsidP="00BC7F5D">
      <w:r w:rsidRPr="001027B6">
        <w:rPr>
          <w:rFonts w:eastAsia="MS Gothic"/>
          <w:lang w:eastAsia="ja-JP"/>
        </w:rPr>
        <w:t xml:space="preserve">Vanuit onze kamer in </w:t>
      </w:r>
      <w:r>
        <w:rPr>
          <w:rFonts w:eastAsia="MS Gothic"/>
          <w:lang w:eastAsia="ja-JP"/>
        </w:rPr>
        <w:t xml:space="preserve">het </w:t>
      </w:r>
      <w:proofErr w:type="spellStart"/>
      <w:r w:rsidRPr="001027B6">
        <w:t>Palacio</w:t>
      </w:r>
      <w:proofErr w:type="spellEnd"/>
      <w:r w:rsidRPr="001027B6">
        <w:t xml:space="preserve"> De Santa Ines, een prachtig gerestaureerd stadspaleis uit de 16e eeuw, hebben we uitzicht op de muren van het </w:t>
      </w:r>
      <w:proofErr w:type="spellStart"/>
      <w:r w:rsidRPr="001027B6">
        <w:t>Alhambra</w:t>
      </w:r>
      <w:proofErr w:type="spellEnd"/>
      <w:r w:rsidRPr="0028748C">
        <w:rPr>
          <w:rFonts w:eastAsia="MS Gothic"/>
          <w:b/>
          <w:lang w:eastAsia="ja-JP"/>
        </w:rPr>
        <w:t>,</w:t>
      </w:r>
      <w:r>
        <w:rPr>
          <w:rFonts w:eastAsia="MS Gothic"/>
          <w:b/>
          <w:color w:val="FF0000"/>
          <w:lang w:eastAsia="ja-JP"/>
        </w:rPr>
        <w:t xml:space="preserve"> </w:t>
      </w:r>
      <w:r w:rsidRPr="0028748C">
        <w:t>dat hoog boven de stad uittorent.</w:t>
      </w:r>
    </w:p>
    <w:p w:rsidR="00BC7F5D" w:rsidRDefault="00BC7F5D" w:rsidP="00BC7F5D"/>
    <w:p w:rsidR="00BC7F5D" w:rsidRDefault="00BC7F5D" w:rsidP="00BC7F5D">
      <w:r>
        <w:t>De kathedraal van Granada ligt verborgen in de stad, onopvallend. De kerktoren is niet meer dan 50 meter hoog. Grote groepen toeristen zwerven door de middenbeuk, turend door hun camera, in korte broek, met blote schouders, in voetbalshirts. Niemand slaat een kruis, iedereen zoomt en flitst, of tuurt naar de display van zijn mobiel. Alsof God alsnog uit Granada verdwenen is.</w:t>
      </w:r>
    </w:p>
    <w:p w:rsidR="00BC7F5D" w:rsidRDefault="00BC7F5D" w:rsidP="00BC7F5D">
      <w:r>
        <w:t xml:space="preserve">In de aangrenzende Koninklijke Kapel ligt het graf van de Katholieke Koningen, </w:t>
      </w:r>
      <w:proofErr w:type="spellStart"/>
      <w:r>
        <w:t>Ferdinand</w:t>
      </w:r>
      <w:proofErr w:type="spellEnd"/>
      <w:r>
        <w:t xml:space="preserve"> en </w:t>
      </w:r>
      <w:proofErr w:type="spellStart"/>
      <w:r>
        <w:t>Isabella</w:t>
      </w:r>
      <w:proofErr w:type="spellEnd"/>
      <w:r>
        <w:t>, samen met hun dochter Johanna de Waanzinnige.</w:t>
      </w:r>
    </w:p>
    <w:p w:rsidR="00BC7F5D" w:rsidRDefault="00BC7F5D" w:rsidP="00BC7F5D">
      <w:r>
        <w:t xml:space="preserve">Hier in Granada brachten zij in 1492 de Moren de genadeslag toe. En stuurde </w:t>
      </w:r>
      <w:proofErr w:type="spellStart"/>
      <w:r>
        <w:t>Isabella</w:t>
      </w:r>
      <w:proofErr w:type="spellEnd"/>
      <w:r>
        <w:t xml:space="preserve"> Columbus de zee op, op zoek naar de westelijke route naar Indië. En in Granada besloten de katholieke koningen dat alle joden het land moesten verlaten.</w:t>
      </w:r>
    </w:p>
    <w:p w:rsidR="00BC7F5D" w:rsidRDefault="00BC7F5D" w:rsidP="00BC7F5D">
      <w:r>
        <w:t>Een stad vol geschiedenis, alles op loopafstand.</w:t>
      </w:r>
    </w:p>
    <w:p w:rsidR="00BC7F5D" w:rsidRDefault="00BC7F5D" w:rsidP="00BC7F5D"/>
    <w:p w:rsidR="00BC7F5D" w:rsidRDefault="00BC7F5D" w:rsidP="00BC7F5D">
      <w:r>
        <w:lastRenderedPageBreak/>
        <w:t xml:space="preserve">Wij verhuizen naar de </w:t>
      </w:r>
      <w:proofErr w:type="spellStart"/>
      <w:r>
        <w:t>Parador</w:t>
      </w:r>
      <w:proofErr w:type="spellEnd"/>
      <w:r>
        <w:t xml:space="preserve"> van Granada, binnen de muren van het </w:t>
      </w:r>
      <w:proofErr w:type="spellStart"/>
      <w:r>
        <w:t>Alhambra</w:t>
      </w:r>
      <w:proofErr w:type="spellEnd"/>
      <w:r>
        <w:t xml:space="preserve">. Het is gevestigd in een Franciscaner klooster gebouwd in opdracht van </w:t>
      </w:r>
      <w:proofErr w:type="spellStart"/>
      <w:r>
        <w:t>Isabella</w:t>
      </w:r>
      <w:proofErr w:type="spellEnd"/>
      <w:r>
        <w:t xml:space="preserve"> en wordt omringd door sinasappelbomen en rozentuinen. </w:t>
      </w:r>
    </w:p>
    <w:p w:rsidR="00BC7F5D" w:rsidRDefault="00BC7F5D" w:rsidP="00BC7F5D">
      <w:r>
        <w:t xml:space="preserve">In haar testament bepaalde </w:t>
      </w:r>
      <w:proofErr w:type="spellStart"/>
      <w:r>
        <w:t>Isabella</w:t>
      </w:r>
      <w:proofErr w:type="spellEnd"/>
      <w:r>
        <w:t xml:space="preserve"> dat zij hier begraven wilde worden onder een eenvoudige verzonken steen. Zij verzocht op haar sterfbed in Medina del </w:t>
      </w:r>
      <w:proofErr w:type="spellStart"/>
      <w:r>
        <w:t>Campo</w:t>
      </w:r>
      <w:proofErr w:type="spellEnd"/>
      <w:r>
        <w:t xml:space="preserve"> om een simpele begrafenis. Het geld kon beter besteed worden aan het vrijkopen van christelijke slaven in Noord-Afrika of het betalen van een </w:t>
      </w:r>
      <w:proofErr w:type="spellStart"/>
      <w:r>
        <w:t>bruidschat</w:t>
      </w:r>
      <w:proofErr w:type="spellEnd"/>
      <w:r>
        <w:t xml:space="preserve"> voor armlastige meisjes.</w:t>
      </w:r>
    </w:p>
    <w:p w:rsidR="00BC7F5D" w:rsidRDefault="00BC7F5D" w:rsidP="00BC7F5D">
      <w:r>
        <w:t xml:space="preserve">De grafsteen ligt nu binnen de muren van de </w:t>
      </w:r>
      <w:proofErr w:type="spellStart"/>
      <w:r>
        <w:t>Parador</w:t>
      </w:r>
      <w:proofErr w:type="spellEnd"/>
      <w:r>
        <w:t xml:space="preserve">. Isabella’s lichaam werd na 12 jaar overgebracht naar de kathedraal van Granada. Maar overal in deze prachtige </w:t>
      </w:r>
      <w:proofErr w:type="spellStart"/>
      <w:r>
        <w:t>Parador</w:t>
      </w:r>
      <w:proofErr w:type="spellEnd"/>
      <w:r>
        <w:t xml:space="preserve"> – de mooiste en duurste in de keten van ‘staatshotels’– word je herinnerd aan </w:t>
      </w:r>
      <w:proofErr w:type="spellStart"/>
      <w:r>
        <w:t>Isabella</w:t>
      </w:r>
      <w:proofErr w:type="spellEnd"/>
      <w:r>
        <w:t>.</w:t>
      </w:r>
    </w:p>
    <w:p w:rsidR="00BC7F5D" w:rsidRDefault="00BC7F5D" w:rsidP="00BC7F5D"/>
    <w:p w:rsidR="00BC7F5D" w:rsidRDefault="00BC7F5D" w:rsidP="00BC7F5D">
      <w:r>
        <w:t xml:space="preserve">’s Avonds dwalen wij door de tuinen van het </w:t>
      </w:r>
      <w:proofErr w:type="spellStart"/>
      <w:r>
        <w:t>Alhambra</w:t>
      </w:r>
      <w:proofErr w:type="spellEnd"/>
      <w:r>
        <w:t>, langs de eeuwenoude muren.</w:t>
      </w:r>
    </w:p>
    <w:p w:rsidR="00BC7F5D" w:rsidRDefault="00BC7F5D" w:rsidP="00BC7F5D">
      <w:r>
        <w:t xml:space="preserve">De reputatie van het </w:t>
      </w:r>
      <w:proofErr w:type="spellStart"/>
      <w:r>
        <w:t>Alhambra</w:t>
      </w:r>
      <w:proofErr w:type="spellEnd"/>
      <w:r>
        <w:t xml:space="preserve"> is onverwoestbaar. Het geldt als het mooiste gebouwencomplex ter wereld, gebouwd door de </w:t>
      </w:r>
      <w:proofErr w:type="spellStart"/>
      <w:r>
        <w:t>Nasriden</w:t>
      </w:r>
      <w:proofErr w:type="spellEnd"/>
      <w:r>
        <w:t>, de laatste moslimheersers van Andalusië, Berbers en Arabieren uit Marokko.</w:t>
      </w:r>
    </w:p>
    <w:p w:rsidR="00BC7F5D" w:rsidRDefault="00BC7F5D" w:rsidP="00BC7F5D">
      <w:r>
        <w:t>In de 19</w:t>
      </w:r>
      <w:r w:rsidRPr="002D41DF">
        <w:rPr>
          <w:vertAlign w:val="superscript"/>
        </w:rPr>
        <w:t>e</w:t>
      </w:r>
      <w:r>
        <w:t xml:space="preserve"> eeuw toen de eerste reizigers, en vooral de eerste fotografen, het </w:t>
      </w:r>
      <w:proofErr w:type="spellStart"/>
      <w:r>
        <w:t>Alhambra</w:t>
      </w:r>
      <w:proofErr w:type="spellEnd"/>
      <w:r>
        <w:t xml:space="preserve"> bezochten, waren zij verrukt van de paleizen die zij aantroffen en die herinneringen opriepen aan de Sprookjes van Duizend-en-een-nacht.</w:t>
      </w:r>
    </w:p>
    <w:p w:rsidR="00BC7F5D" w:rsidRDefault="00BC7F5D" w:rsidP="00BC7F5D">
      <w:r>
        <w:t xml:space="preserve">De Amerikaanse schrijver Washington Irving bezocht in 1829 het </w:t>
      </w:r>
      <w:proofErr w:type="spellStart"/>
      <w:r>
        <w:t>Alhambra</w:t>
      </w:r>
      <w:proofErr w:type="spellEnd"/>
      <w:r>
        <w:t xml:space="preserve"> na een lange tocht door ‘een hard en droefgeestig land met ruwe bergen en lang uitgestrekte en boomloze vlaktes zonder zangvogels’ dat bewoond werd </w:t>
      </w:r>
      <w:proofErr w:type="spellStart"/>
      <w:r>
        <w:t>door’robuuste</w:t>
      </w:r>
      <w:proofErr w:type="spellEnd"/>
      <w:r>
        <w:t xml:space="preserve">, sobere en gematigde Spanjaarden, wars van verwijfde toegeeflijkheid’. Hij viel als een blok voor de Moorse architectuur en schreef een boek dat nu in alle talen, op alle straathoeken, in alle kiosken te koop is en definitief de reputatie van het </w:t>
      </w:r>
      <w:proofErr w:type="spellStart"/>
      <w:r>
        <w:t>Alhambra</w:t>
      </w:r>
      <w:proofErr w:type="spellEnd"/>
      <w:r>
        <w:t xml:space="preserve"> vestigde.</w:t>
      </w:r>
    </w:p>
    <w:p w:rsidR="00BC7F5D" w:rsidRDefault="00BC7F5D" w:rsidP="00BC7F5D"/>
    <w:p w:rsidR="00BC7F5D" w:rsidRDefault="00BC7F5D" w:rsidP="00BC7F5D">
      <w:r>
        <w:t xml:space="preserve">De Engelse schrijver Robert </w:t>
      </w:r>
      <w:proofErr w:type="spellStart"/>
      <w:r>
        <w:t>Irwin</w:t>
      </w:r>
      <w:proofErr w:type="spellEnd"/>
      <w:r>
        <w:t xml:space="preserve"> breekt het romantische beeld van het </w:t>
      </w:r>
      <w:proofErr w:type="spellStart"/>
      <w:r>
        <w:t>Alhambra</w:t>
      </w:r>
      <w:proofErr w:type="spellEnd"/>
      <w:r>
        <w:t xml:space="preserve"> echter genadeloos én venijnig af. De </w:t>
      </w:r>
      <w:proofErr w:type="spellStart"/>
      <w:r>
        <w:t>Nasriden</w:t>
      </w:r>
      <w:proofErr w:type="spellEnd"/>
      <w:r>
        <w:t>, beweert hij, waren, omringd door vijanden, zó arm dat zij hun paleizen bouwden van inferieure materialen. De paleizen, hoe indrukwekkend ook op het eerste gezicht, zijn niet van marmer of albast opgetrokken, zelfs niet uit een eenvoudige steensoort: ‘De paleizen zijn als filmdecors die met pleisterkalk, hout en tegels de schone schijn ophouden’.</w:t>
      </w:r>
    </w:p>
    <w:p w:rsidR="00BC7F5D" w:rsidRDefault="00BC7F5D" w:rsidP="00BC7F5D"/>
    <w:p w:rsidR="00BC7F5D" w:rsidRDefault="00BC7F5D" w:rsidP="00BC7F5D">
      <w:r>
        <w:t xml:space="preserve">De reputatie van het </w:t>
      </w:r>
      <w:proofErr w:type="spellStart"/>
      <w:r>
        <w:t>Alhambra</w:t>
      </w:r>
      <w:proofErr w:type="spellEnd"/>
      <w:r>
        <w:t xml:space="preserve">, gebouwd door christelijke slaven, is volgens </w:t>
      </w:r>
      <w:proofErr w:type="spellStart"/>
      <w:r>
        <w:t>Irwin</w:t>
      </w:r>
      <w:proofErr w:type="spellEnd"/>
      <w:r>
        <w:t xml:space="preserve">, ‘gecreëerd door behaagzieke broodschrijvers die zich op sleeptouw lieten nemen door clichés’. Het </w:t>
      </w:r>
      <w:proofErr w:type="spellStart"/>
      <w:r>
        <w:t>Alhambra</w:t>
      </w:r>
      <w:proofErr w:type="spellEnd"/>
      <w:r>
        <w:t xml:space="preserve"> was een armzalige poging om de pracht en praal van vroegere paleizen en dynastieën, zoals de </w:t>
      </w:r>
      <w:proofErr w:type="spellStart"/>
      <w:r>
        <w:t>Ommayaden</w:t>
      </w:r>
      <w:proofErr w:type="spellEnd"/>
      <w:r>
        <w:t xml:space="preserve"> in Cordoba,  te reproduceren, maar met beperkte middelen.</w:t>
      </w:r>
    </w:p>
    <w:p w:rsidR="00BC7F5D" w:rsidRDefault="00BC7F5D" w:rsidP="00BC7F5D"/>
    <w:p w:rsidR="00BC7F5D" w:rsidRDefault="00BC7F5D" w:rsidP="00BC7F5D">
      <w:r>
        <w:t xml:space="preserve">Het weerhoudt ons er niet van om – dag en nacht - ademloos door de paleizen van het </w:t>
      </w:r>
      <w:proofErr w:type="spellStart"/>
      <w:r>
        <w:t>Alhambra</w:t>
      </w:r>
      <w:proofErr w:type="spellEnd"/>
      <w:r>
        <w:t xml:space="preserve"> te dwalen, net als honderden andere dagjestoeristen, soms in drommen, hopend op een moment van rust om het ingenieuze pleisterwerk, de gestuukte plafonds te kunnen bewonderen.</w:t>
      </w:r>
    </w:p>
    <w:p w:rsidR="00BC7F5D" w:rsidRDefault="00BC7F5D" w:rsidP="00BC7F5D">
      <w:r>
        <w:t xml:space="preserve">Het is een wonderlijke chaos. Iedereen filmt en flitst, leunt tegen de muren, pulkt aan het stucwerk. Er zijn geen zaalwachters te bekennen, alsof het </w:t>
      </w:r>
      <w:proofErr w:type="spellStart"/>
      <w:r>
        <w:t>Alhambra</w:t>
      </w:r>
      <w:proofErr w:type="spellEnd"/>
      <w:r>
        <w:t xml:space="preserve"> onverwoestbaar is.</w:t>
      </w:r>
    </w:p>
    <w:p w:rsidR="00BC7F5D" w:rsidRDefault="00BC7F5D" w:rsidP="00BC7F5D"/>
    <w:p w:rsidR="00BC7F5D" w:rsidRDefault="00BC7F5D" w:rsidP="00BC7F5D">
      <w:r>
        <w:t xml:space="preserve">Het waren geen hoogstaande vorsten die in het </w:t>
      </w:r>
      <w:proofErr w:type="spellStart"/>
      <w:r>
        <w:t>Alhambra</w:t>
      </w:r>
      <w:proofErr w:type="spellEnd"/>
      <w:r>
        <w:t xml:space="preserve"> heersten, zoals de </w:t>
      </w:r>
      <w:proofErr w:type="spellStart"/>
      <w:r>
        <w:t>Ommayaden</w:t>
      </w:r>
      <w:proofErr w:type="spellEnd"/>
      <w:r>
        <w:t xml:space="preserve"> in Cordoba, stelt </w:t>
      </w:r>
      <w:proofErr w:type="spellStart"/>
      <w:r>
        <w:t>Irwin</w:t>
      </w:r>
      <w:proofErr w:type="spellEnd"/>
      <w:r>
        <w:t xml:space="preserve"> minzaam vast. Ze stierven allemaal, op een enkele uitzondering na, een ‘Rode Dood’: zij werden vermoord in eindeloze paleisintriges en de laatste vorst, </w:t>
      </w:r>
      <w:proofErr w:type="spellStart"/>
      <w:r>
        <w:t>Boabdil</w:t>
      </w:r>
      <w:proofErr w:type="spellEnd"/>
      <w:r>
        <w:t xml:space="preserve">, overhandigde huilend in 1492 de sleutels van de stad aan </w:t>
      </w:r>
      <w:proofErr w:type="spellStart"/>
      <w:r>
        <w:t>Ferdinand</w:t>
      </w:r>
      <w:proofErr w:type="spellEnd"/>
      <w:r>
        <w:t xml:space="preserve"> en </w:t>
      </w:r>
      <w:proofErr w:type="spellStart"/>
      <w:r>
        <w:t>Isabella</w:t>
      </w:r>
      <w:proofErr w:type="spellEnd"/>
      <w:r>
        <w:t xml:space="preserve">. De woorden van zijn moeder, de sultane </w:t>
      </w:r>
      <w:proofErr w:type="spellStart"/>
      <w:r>
        <w:t>Ayxa</w:t>
      </w:r>
      <w:proofErr w:type="spellEnd"/>
      <w:r>
        <w:t xml:space="preserve"> la </w:t>
      </w:r>
      <w:proofErr w:type="spellStart"/>
      <w:r>
        <w:t>Horra</w:t>
      </w:r>
      <w:proofErr w:type="spellEnd"/>
      <w:r>
        <w:t xml:space="preserve">, zijn legendarisch: ‘Huil niet als een kind om wat je als man niet kon verdedigen’, of in de versie van Washington Irving: ‘Het is gepast dat je </w:t>
      </w:r>
      <w:r>
        <w:lastRenderedPageBreak/>
        <w:t xml:space="preserve">huilt als een vrouw want het is je niet gelukt je als een man te verdedigen’. Maar ook die uitspraak, hoe hij ook luidde, zou volgens </w:t>
      </w:r>
      <w:proofErr w:type="spellStart"/>
      <w:r>
        <w:t>Irwin</w:t>
      </w:r>
      <w:proofErr w:type="spellEnd"/>
      <w:r>
        <w:t>, ontsproten zijn aan de pen van een romantische, fantasierijke broodschrijver.</w:t>
      </w:r>
    </w:p>
    <w:p w:rsidR="00BC7F5D" w:rsidRDefault="00BC7F5D" w:rsidP="00BC7F5D"/>
    <w:p w:rsidR="00BC7F5D" w:rsidRDefault="00BC7F5D" w:rsidP="00BC7F5D">
      <w:r>
        <w:t xml:space="preserve">’s Avonds, in de tuin van de </w:t>
      </w:r>
      <w:proofErr w:type="spellStart"/>
      <w:r>
        <w:t>Parador</w:t>
      </w:r>
      <w:proofErr w:type="spellEnd"/>
      <w:r>
        <w:t xml:space="preserve">, lees ik het essay dat de Libanese </w:t>
      </w:r>
      <w:proofErr w:type="spellStart"/>
      <w:r>
        <w:t>Hanan</w:t>
      </w:r>
      <w:proofErr w:type="spellEnd"/>
      <w:r>
        <w:t xml:space="preserve"> al-</w:t>
      </w:r>
      <w:proofErr w:type="spellStart"/>
      <w:r>
        <w:t>Shaykh</w:t>
      </w:r>
      <w:proofErr w:type="spellEnd"/>
      <w:r>
        <w:t xml:space="preserve"> schreef na haar bezoek aan het </w:t>
      </w:r>
      <w:proofErr w:type="spellStart"/>
      <w:r>
        <w:t>Alhambra</w:t>
      </w:r>
      <w:proofErr w:type="spellEnd"/>
      <w:r>
        <w:t xml:space="preserve">: ‘Ik zat in de </w:t>
      </w:r>
      <w:proofErr w:type="spellStart"/>
      <w:r>
        <w:t>Leeuwenhof</w:t>
      </w:r>
      <w:proofErr w:type="spellEnd"/>
      <w:r>
        <w:t xml:space="preserve"> en huilde’. Zij betreurt de teloorgang van de Arabische en islamitische cultuur: zij huilt ‘omdat wij moderne Arabieren geen band hebben met de Arabieren van Andalusië, degenen die de pennen en beitels van de engelen hadden geleend en met hun beeldhouwwerk en ornamenten een volmaakte harmonie creëerden’. Zij roept de namen in herinnering van de grote Arabische wijsgeren en wetenschappers die verantwoordelijk waren voor De Gouden Eeuwen van Andalusië en vraagt zich waar hun opvolgers zijn, die gedreven door hun zucht naar kennis, de islamitische wereld na eeuwen weer tot leven kunnen wekken.</w:t>
      </w:r>
    </w:p>
    <w:p w:rsidR="00BC7F5D" w:rsidRDefault="00BC7F5D" w:rsidP="00BC7F5D"/>
    <w:p w:rsidR="00BC7F5D" w:rsidRDefault="00BC7F5D" w:rsidP="00BC7F5D"/>
    <w:p w:rsidR="00BC7F5D" w:rsidRDefault="00BC7F5D" w:rsidP="00BC7F5D">
      <w:pPr>
        <w:rPr>
          <w:rFonts w:eastAsia="MS Gothic"/>
          <w:lang w:eastAsia="ja-JP"/>
        </w:rPr>
      </w:pPr>
      <w:r w:rsidRPr="00681054">
        <w:rPr>
          <w:rFonts w:eastAsia="MS Gothic"/>
          <w:lang w:eastAsia="ja-JP"/>
        </w:rPr>
        <w:t>W</w:t>
      </w:r>
      <w:r>
        <w:rPr>
          <w:rFonts w:eastAsia="MS Gothic"/>
          <w:lang w:eastAsia="ja-JP"/>
        </w:rPr>
        <w:t xml:space="preserve">ij verhuizen naar de benedenstad van Granada. In het hotel </w:t>
      </w:r>
      <w:proofErr w:type="spellStart"/>
      <w:r>
        <w:rPr>
          <w:rFonts w:eastAsia="MS Gothic"/>
          <w:lang w:eastAsia="ja-JP"/>
        </w:rPr>
        <w:t>Reina</w:t>
      </w:r>
      <w:proofErr w:type="spellEnd"/>
      <w:r>
        <w:rPr>
          <w:rFonts w:eastAsia="MS Gothic"/>
          <w:lang w:eastAsia="ja-JP"/>
        </w:rPr>
        <w:t xml:space="preserve"> </w:t>
      </w:r>
      <w:proofErr w:type="spellStart"/>
      <w:r>
        <w:rPr>
          <w:rFonts w:eastAsia="MS Gothic"/>
          <w:lang w:eastAsia="ja-JP"/>
        </w:rPr>
        <w:t>Cristina</w:t>
      </w:r>
      <w:proofErr w:type="spellEnd"/>
      <w:r>
        <w:rPr>
          <w:rFonts w:eastAsia="MS Gothic"/>
          <w:lang w:eastAsia="ja-JP"/>
        </w:rPr>
        <w:t xml:space="preserve"> zou de Spaanse dichter </w:t>
      </w:r>
      <w:proofErr w:type="spellStart"/>
      <w:r>
        <w:rPr>
          <w:rFonts w:eastAsia="MS Gothic"/>
          <w:lang w:eastAsia="ja-JP"/>
        </w:rPr>
        <w:t>Frederico</w:t>
      </w:r>
      <w:proofErr w:type="spellEnd"/>
      <w:r>
        <w:rPr>
          <w:rFonts w:eastAsia="MS Gothic"/>
          <w:lang w:eastAsia="ja-JP"/>
        </w:rPr>
        <w:t xml:space="preserve"> </w:t>
      </w:r>
      <w:proofErr w:type="spellStart"/>
      <w:r>
        <w:rPr>
          <w:rFonts w:eastAsia="MS Gothic"/>
          <w:lang w:eastAsia="ja-JP"/>
        </w:rPr>
        <w:t>Garcia</w:t>
      </w:r>
      <w:proofErr w:type="spellEnd"/>
      <w:r>
        <w:rPr>
          <w:rFonts w:eastAsia="MS Gothic"/>
          <w:lang w:eastAsia="ja-JP"/>
        </w:rPr>
        <w:t xml:space="preserve"> </w:t>
      </w:r>
      <w:proofErr w:type="spellStart"/>
      <w:r>
        <w:rPr>
          <w:rFonts w:eastAsia="MS Gothic"/>
          <w:lang w:eastAsia="ja-JP"/>
        </w:rPr>
        <w:t>Lorca</w:t>
      </w:r>
      <w:proofErr w:type="spellEnd"/>
      <w:r>
        <w:rPr>
          <w:rFonts w:eastAsia="MS Gothic"/>
          <w:lang w:eastAsia="ja-JP"/>
        </w:rPr>
        <w:t xml:space="preserve"> zijn laatste levensdagen hebben gesleten. </w:t>
      </w:r>
      <w:proofErr w:type="spellStart"/>
      <w:r>
        <w:rPr>
          <w:rFonts w:eastAsia="MS Gothic"/>
          <w:lang w:eastAsia="ja-JP"/>
        </w:rPr>
        <w:t>Lorca</w:t>
      </w:r>
      <w:proofErr w:type="spellEnd"/>
      <w:r>
        <w:rPr>
          <w:rFonts w:eastAsia="MS Gothic"/>
          <w:lang w:eastAsia="ja-JP"/>
        </w:rPr>
        <w:t xml:space="preserve"> geldt voor velen als de belangrijkste Spaanse dichter uit de 20</w:t>
      </w:r>
      <w:r w:rsidRPr="007A6774">
        <w:rPr>
          <w:rFonts w:eastAsia="MS Gothic"/>
          <w:vertAlign w:val="superscript"/>
          <w:lang w:eastAsia="ja-JP"/>
        </w:rPr>
        <w:t>e</w:t>
      </w:r>
      <w:r>
        <w:rPr>
          <w:rFonts w:eastAsia="MS Gothic"/>
          <w:lang w:eastAsia="ja-JP"/>
        </w:rPr>
        <w:t xml:space="preserve"> eeuw. In augustus 1936 werd hij door de soldaten van </w:t>
      </w:r>
      <w:proofErr w:type="spellStart"/>
      <w:r>
        <w:rPr>
          <w:rFonts w:eastAsia="MS Gothic"/>
          <w:lang w:eastAsia="ja-JP"/>
        </w:rPr>
        <w:t>Franco</w:t>
      </w:r>
      <w:proofErr w:type="spellEnd"/>
      <w:r>
        <w:rPr>
          <w:rFonts w:eastAsia="MS Gothic"/>
          <w:lang w:eastAsia="ja-JP"/>
        </w:rPr>
        <w:t xml:space="preserve"> geëxecuteerd en begraven in een massagraf in de heuvels boven Granada. In het hotel wordt de herinnering aan de jong gestorven dichter levend gehouden. Meer dan 50.000 tegenstanders van </w:t>
      </w:r>
      <w:proofErr w:type="spellStart"/>
      <w:r>
        <w:rPr>
          <w:rFonts w:eastAsia="MS Gothic"/>
          <w:lang w:eastAsia="ja-JP"/>
        </w:rPr>
        <w:t>Franco</w:t>
      </w:r>
      <w:proofErr w:type="spellEnd"/>
      <w:r>
        <w:rPr>
          <w:rFonts w:eastAsia="MS Gothic"/>
          <w:lang w:eastAsia="ja-JP"/>
        </w:rPr>
        <w:t xml:space="preserve"> zouden zijn vermoord en tijdens ons verblijf wordt een groot onderzoek gestart naar </w:t>
      </w:r>
      <w:r w:rsidRPr="007A6774">
        <w:rPr>
          <w:rFonts w:eastAsia="MS Gothic"/>
          <w:i/>
          <w:lang w:eastAsia="ja-JP"/>
        </w:rPr>
        <w:t xml:space="preserve">la </w:t>
      </w:r>
      <w:proofErr w:type="spellStart"/>
      <w:r w:rsidRPr="007A6774">
        <w:rPr>
          <w:rFonts w:eastAsia="MS Gothic"/>
          <w:i/>
          <w:lang w:eastAsia="ja-JP"/>
        </w:rPr>
        <w:t>represión</w:t>
      </w:r>
      <w:proofErr w:type="spellEnd"/>
      <w:r w:rsidRPr="007A6774">
        <w:rPr>
          <w:rFonts w:eastAsia="MS Gothic"/>
          <w:i/>
          <w:lang w:eastAsia="ja-JP"/>
        </w:rPr>
        <w:t xml:space="preserve"> </w:t>
      </w:r>
      <w:proofErr w:type="spellStart"/>
      <w:r w:rsidRPr="007A6774">
        <w:rPr>
          <w:rFonts w:eastAsia="MS Gothic"/>
          <w:i/>
          <w:lang w:eastAsia="ja-JP"/>
        </w:rPr>
        <w:t>franquista</w:t>
      </w:r>
      <w:proofErr w:type="spellEnd"/>
      <w:r>
        <w:rPr>
          <w:rFonts w:eastAsia="MS Gothic"/>
          <w:lang w:eastAsia="ja-JP"/>
        </w:rPr>
        <w:t xml:space="preserve">. </w:t>
      </w:r>
      <w:proofErr w:type="spellStart"/>
      <w:r>
        <w:rPr>
          <w:rFonts w:eastAsia="MS Gothic"/>
          <w:lang w:eastAsia="ja-JP"/>
        </w:rPr>
        <w:t>Franco</w:t>
      </w:r>
      <w:proofErr w:type="spellEnd"/>
      <w:r>
        <w:rPr>
          <w:rFonts w:eastAsia="MS Gothic"/>
          <w:lang w:eastAsia="ja-JP"/>
        </w:rPr>
        <w:t xml:space="preserve"> wordt aangeklaagd, evenals 34 van zijn naaste medewerkers, wegens misdaden tegen de menselijkheid. Maar al snel geeft de onderzoeksrechter de opdracht terug: alle beschuldigden zijn reeds overleden en kunnen dus niet meer vervolgd worden.</w:t>
      </w:r>
    </w:p>
    <w:p w:rsidR="00BC7F5D" w:rsidRDefault="00BC7F5D" w:rsidP="00BC7F5D">
      <w:pPr>
        <w:rPr>
          <w:rFonts w:eastAsia="MS Gothic"/>
          <w:lang w:eastAsia="ja-JP"/>
        </w:rPr>
      </w:pPr>
    </w:p>
    <w:p w:rsidR="00BC7F5D" w:rsidRPr="00BC7F5D" w:rsidRDefault="00BC7F5D" w:rsidP="00BC7F5D">
      <w:pPr>
        <w:rPr>
          <w:rFonts w:eastAsia="MS Gothic"/>
          <w:i/>
          <w:color w:val="FF0000"/>
          <w:lang w:eastAsia="ja-JP"/>
        </w:rPr>
      </w:pPr>
      <w:r w:rsidRPr="00BC7F5D">
        <w:rPr>
          <w:rFonts w:eastAsia="MS Gothic"/>
          <w:i/>
          <w:color w:val="FF0000"/>
          <w:lang w:eastAsia="ja-JP"/>
        </w:rPr>
        <w:t>Doen/ Niet Doen</w:t>
      </w:r>
    </w:p>
    <w:p w:rsidR="00BC7F5D" w:rsidRPr="00BC7F5D" w:rsidRDefault="00BC7F5D" w:rsidP="00BC7F5D">
      <w:pPr>
        <w:rPr>
          <w:rFonts w:eastAsia="MS Gothic"/>
          <w:i/>
          <w:color w:val="FF0000"/>
          <w:lang w:eastAsia="ja-JP"/>
        </w:rPr>
      </w:pPr>
    </w:p>
    <w:p w:rsidR="00BC7F5D" w:rsidRPr="00BC7F5D" w:rsidRDefault="00BC7F5D" w:rsidP="00BC7F5D">
      <w:pPr>
        <w:rPr>
          <w:i/>
        </w:rPr>
      </w:pPr>
      <w:r w:rsidRPr="00BC7F5D">
        <w:rPr>
          <w:i/>
        </w:rPr>
        <w:t xml:space="preserve">Voor wie zich geen overnachting in de </w:t>
      </w:r>
      <w:proofErr w:type="spellStart"/>
      <w:r w:rsidRPr="00BC7F5D">
        <w:rPr>
          <w:i/>
        </w:rPr>
        <w:t>Parador</w:t>
      </w:r>
      <w:proofErr w:type="spellEnd"/>
      <w:r w:rsidRPr="00BC7F5D">
        <w:rPr>
          <w:i/>
        </w:rPr>
        <w:t xml:space="preserve"> van Granada kan of wil veroorloven ( euro voor een kamer) is het </w:t>
      </w:r>
      <w:proofErr w:type="spellStart"/>
      <w:r w:rsidRPr="00BC7F5D">
        <w:rPr>
          <w:i/>
        </w:rPr>
        <w:t>Palacio</w:t>
      </w:r>
      <w:proofErr w:type="spellEnd"/>
      <w:r w:rsidRPr="00BC7F5D">
        <w:rPr>
          <w:i/>
        </w:rPr>
        <w:t xml:space="preserve"> De Santa Ines een uitstekend alternatief. Vraag om kamer op de bovenste verdieping, met uitzicht op het </w:t>
      </w:r>
      <w:proofErr w:type="spellStart"/>
      <w:r w:rsidRPr="00BC7F5D">
        <w:rPr>
          <w:i/>
        </w:rPr>
        <w:t>Alhambra</w:t>
      </w:r>
      <w:proofErr w:type="spellEnd"/>
      <w:r w:rsidRPr="00BC7F5D">
        <w:rPr>
          <w:i/>
        </w:rPr>
        <w:t>. Boek via internet.</w:t>
      </w:r>
    </w:p>
    <w:p w:rsidR="00BC7F5D" w:rsidRPr="00BC7F5D" w:rsidRDefault="00BA61BF" w:rsidP="00BC7F5D">
      <w:pPr>
        <w:rPr>
          <w:rFonts w:eastAsia="MS Gothic"/>
          <w:i/>
          <w:color w:val="FF0000"/>
          <w:lang w:val="en-US" w:eastAsia="ja-JP"/>
        </w:rPr>
      </w:pPr>
      <w:hyperlink r:id="rId7" w:history="1">
        <w:r w:rsidR="00BC7F5D" w:rsidRPr="00BC7F5D">
          <w:rPr>
            <w:rStyle w:val="Hyperlink"/>
            <w:rFonts w:eastAsia="MS Gothic"/>
            <w:i/>
            <w:lang w:eastAsia="ja-JP"/>
          </w:rPr>
          <w:t>http://www.palaciosantaines.com/</w:t>
        </w:r>
      </w:hyperlink>
    </w:p>
    <w:p w:rsidR="00BC7F5D" w:rsidRPr="00BC7F5D" w:rsidRDefault="00BC7F5D" w:rsidP="00BC7F5D">
      <w:pPr>
        <w:rPr>
          <w:rFonts w:eastAsia="MS Gothic"/>
          <w:i/>
          <w:color w:val="FF0000"/>
          <w:lang w:eastAsia="ja-JP"/>
        </w:rPr>
      </w:pPr>
    </w:p>
    <w:p w:rsidR="00BC7F5D" w:rsidRPr="00BC7F5D" w:rsidRDefault="00BC7F5D" w:rsidP="00BC7F5D">
      <w:pPr>
        <w:rPr>
          <w:rFonts w:eastAsia="MS Gothic"/>
          <w:i/>
          <w:lang w:eastAsia="ja-JP"/>
        </w:rPr>
      </w:pPr>
      <w:r w:rsidRPr="00BC7F5D">
        <w:rPr>
          <w:rFonts w:eastAsia="MS Gothic"/>
          <w:i/>
          <w:lang w:eastAsia="ja-JP"/>
        </w:rPr>
        <w:t xml:space="preserve">De vertellingen van het </w:t>
      </w:r>
      <w:proofErr w:type="spellStart"/>
      <w:r w:rsidRPr="00BC7F5D">
        <w:rPr>
          <w:rFonts w:eastAsia="MS Gothic"/>
          <w:i/>
          <w:lang w:eastAsia="ja-JP"/>
        </w:rPr>
        <w:t>Alhambra</w:t>
      </w:r>
      <w:proofErr w:type="spellEnd"/>
      <w:r w:rsidRPr="00BC7F5D">
        <w:rPr>
          <w:rFonts w:eastAsia="MS Gothic"/>
          <w:i/>
          <w:lang w:eastAsia="ja-JP"/>
        </w:rPr>
        <w:t xml:space="preserve">, Washington Irving, mei 1832. Klassiek reisboek over het </w:t>
      </w:r>
      <w:proofErr w:type="spellStart"/>
      <w:r w:rsidRPr="00BC7F5D">
        <w:rPr>
          <w:rFonts w:eastAsia="MS Gothic"/>
          <w:i/>
          <w:lang w:eastAsia="ja-JP"/>
        </w:rPr>
        <w:t>Alhambra</w:t>
      </w:r>
      <w:proofErr w:type="spellEnd"/>
      <w:r w:rsidRPr="00BC7F5D">
        <w:rPr>
          <w:rFonts w:eastAsia="MS Gothic"/>
          <w:i/>
          <w:lang w:eastAsia="ja-JP"/>
        </w:rPr>
        <w:t>.</w:t>
      </w:r>
    </w:p>
    <w:p w:rsidR="00BC7F5D" w:rsidRPr="00BC7F5D" w:rsidRDefault="00BC7F5D" w:rsidP="00BC7F5D">
      <w:pPr>
        <w:rPr>
          <w:rFonts w:eastAsia="MS Gothic"/>
          <w:i/>
          <w:lang w:eastAsia="ja-JP"/>
        </w:rPr>
      </w:pPr>
    </w:p>
    <w:p w:rsidR="00BC7F5D" w:rsidRPr="00BC7F5D" w:rsidRDefault="00BC7F5D" w:rsidP="00BC7F5D">
      <w:pPr>
        <w:rPr>
          <w:rFonts w:eastAsia="MS Gothic"/>
          <w:i/>
          <w:lang w:eastAsia="ja-JP"/>
        </w:rPr>
      </w:pPr>
      <w:r w:rsidRPr="00BC7F5D">
        <w:rPr>
          <w:rFonts w:eastAsia="MS Gothic"/>
          <w:i/>
          <w:lang w:eastAsia="ja-JP"/>
        </w:rPr>
        <w:t xml:space="preserve">Het </w:t>
      </w:r>
      <w:proofErr w:type="spellStart"/>
      <w:r w:rsidRPr="00BC7F5D">
        <w:rPr>
          <w:rFonts w:eastAsia="MS Gothic"/>
          <w:i/>
          <w:lang w:eastAsia="ja-JP"/>
        </w:rPr>
        <w:t>Alhambra</w:t>
      </w:r>
      <w:proofErr w:type="spellEnd"/>
      <w:r w:rsidRPr="00BC7F5D">
        <w:rPr>
          <w:rFonts w:eastAsia="MS Gothic"/>
          <w:i/>
          <w:lang w:eastAsia="ja-JP"/>
        </w:rPr>
        <w:t xml:space="preserve">, Robert </w:t>
      </w:r>
      <w:proofErr w:type="spellStart"/>
      <w:r w:rsidRPr="00BC7F5D">
        <w:rPr>
          <w:rFonts w:eastAsia="MS Gothic"/>
          <w:i/>
          <w:lang w:eastAsia="ja-JP"/>
        </w:rPr>
        <w:t>Irwin</w:t>
      </w:r>
      <w:proofErr w:type="spellEnd"/>
      <w:r w:rsidRPr="00BC7F5D">
        <w:rPr>
          <w:rFonts w:eastAsia="MS Gothic"/>
          <w:i/>
          <w:lang w:eastAsia="ja-JP"/>
        </w:rPr>
        <w:t>, uitgeverij Atlas 2004</w:t>
      </w:r>
    </w:p>
    <w:p w:rsidR="00BC7F5D" w:rsidRPr="00BC7F5D" w:rsidRDefault="00BC7F5D" w:rsidP="00BC7F5D">
      <w:pPr>
        <w:rPr>
          <w:rFonts w:eastAsia="MS Gothic"/>
          <w:i/>
          <w:lang w:eastAsia="ja-JP"/>
        </w:rPr>
      </w:pPr>
    </w:p>
    <w:p w:rsidR="00BC7F5D" w:rsidRPr="00BC7F5D" w:rsidRDefault="00BC7F5D" w:rsidP="00BC7F5D">
      <w:pPr>
        <w:rPr>
          <w:rFonts w:eastAsia="MS Gothic"/>
          <w:i/>
          <w:lang w:eastAsia="ja-JP"/>
        </w:rPr>
      </w:pPr>
      <w:r w:rsidRPr="00BC7F5D">
        <w:rPr>
          <w:rFonts w:eastAsia="MS Gothic"/>
          <w:i/>
          <w:lang w:eastAsia="ja-JP"/>
        </w:rPr>
        <w:t xml:space="preserve">Het </w:t>
      </w:r>
      <w:proofErr w:type="spellStart"/>
      <w:r w:rsidRPr="00BC7F5D">
        <w:rPr>
          <w:rFonts w:eastAsia="MS Gothic"/>
          <w:i/>
          <w:lang w:eastAsia="ja-JP"/>
        </w:rPr>
        <w:t>Alhambra</w:t>
      </w:r>
      <w:proofErr w:type="spellEnd"/>
      <w:r w:rsidRPr="00BC7F5D">
        <w:rPr>
          <w:rFonts w:eastAsia="MS Gothic"/>
          <w:i/>
          <w:lang w:eastAsia="ja-JP"/>
        </w:rPr>
        <w:t xml:space="preserve">: Het is tegenwoordig zo druk dat je tijdig tickets moet reserveren. Kan via internet: </w:t>
      </w:r>
      <w:hyperlink r:id="rId8" w:history="1">
        <w:r w:rsidRPr="00BC7F5D">
          <w:rPr>
            <w:rStyle w:val="Hyperlink"/>
            <w:rFonts w:eastAsia="MS Gothic"/>
            <w:i/>
            <w:lang w:eastAsia="ja-JP"/>
          </w:rPr>
          <w:t>http://www.alhambradegranada.org/guias/alhambraEntradas_en.asp</w:t>
        </w:r>
      </w:hyperlink>
    </w:p>
    <w:p w:rsidR="00BC7F5D" w:rsidRPr="00BC7F5D" w:rsidRDefault="00BC7F5D" w:rsidP="00BC7F5D">
      <w:pPr>
        <w:rPr>
          <w:rFonts w:eastAsia="MS Gothic"/>
          <w:i/>
          <w:lang w:eastAsia="ja-JP"/>
        </w:rPr>
      </w:pPr>
      <w:r w:rsidRPr="00BC7F5D">
        <w:rPr>
          <w:rFonts w:eastAsia="MS Gothic"/>
          <w:i/>
          <w:lang w:eastAsia="ja-JP"/>
        </w:rPr>
        <w:t xml:space="preserve">Je moet apart boeken voor het </w:t>
      </w:r>
      <w:proofErr w:type="spellStart"/>
      <w:r w:rsidRPr="00BC7F5D">
        <w:rPr>
          <w:rFonts w:eastAsia="MS Gothic"/>
          <w:i/>
          <w:lang w:eastAsia="ja-JP"/>
        </w:rPr>
        <w:t>Nasridencomplex</w:t>
      </w:r>
      <w:proofErr w:type="spellEnd"/>
      <w:r w:rsidRPr="00BC7F5D">
        <w:rPr>
          <w:rFonts w:eastAsia="MS Gothic"/>
          <w:i/>
          <w:lang w:eastAsia="ja-JP"/>
        </w:rPr>
        <w:t>.</w:t>
      </w:r>
    </w:p>
    <w:p w:rsidR="00BC7F5D" w:rsidRPr="00BC7F5D" w:rsidRDefault="00BC7F5D" w:rsidP="00A04F70">
      <w:pPr>
        <w:jc w:val="center"/>
        <w:rPr>
          <w:rFonts w:eastAsia="MS Gothic"/>
          <w:b/>
          <w:i/>
          <w:lang w:eastAsia="ja-JP"/>
        </w:rPr>
      </w:pPr>
    </w:p>
    <w:p w:rsidR="00EE676E" w:rsidRPr="00BC7F5D" w:rsidRDefault="00EE676E" w:rsidP="001030EC">
      <w:pPr>
        <w:rPr>
          <w:rFonts w:eastAsia="MS Gothic"/>
          <w:b/>
          <w:i/>
          <w:u w:val="single"/>
          <w:lang w:eastAsia="ja-JP"/>
        </w:rPr>
      </w:pPr>
    </w:p>
    <w:p w:rsidR="00C55851" w:rsidRPr="00EE676E" w:rsidRDefault="00E51327">
      <w:pPr>
        <w:rPr>
          <w:rFonts w:eastAsia="MS Gothic"/>
          <w:i/>
          <w:lang w:eastAsia="ja-JP"/>
        </w:rPr>
      </w:pPr>
      <w:r>
        <w:rPr>
          <w:rFonts w:eastAsia="MS Gothic"/>
          <w:b/>
          <w:noProof/>
          <w:lang w:eastAsia="nl-NL"/>
        </w:rPr>
        <w:drawing>
          <wp:inline distT="0" distB="0" distL="0" distR="0" wp14:anchorId="20777170" wp14:editId="21478EB6">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rsidRPr="00EE6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1030EC"/>
    <w:rsid w:val="001229AA"/>
    <w:rsid w:val="00300A6A"/>
    <w:rsid w:val="00302D94"/>
    <w:rsid w:val="0032421B"/>
    <w:rsid w:val="00336FE8"/>
    <w:rsid w:val="00387FA6"/>
    <w:rsid w:val="003B6509"/>
    <w:rsid w:val="00443933"/>
    <w:rsid w:val="00480B76"/>
    <w:rsid w:val="004C733F"/>
    <w:rsid w:val="005F585B"/>
    <w:rsid w:val="006604CC"/>
    <w:rsid w:val="0073576A"/>
    <w:rsid w:val="0077283F"/>
    <w:rsid w:val="007F60DD"/>
    <w:rsid w:val="00863D2F"/>
    <w:rsid w:val="008A4DAD"/>
    <w:rsid w:val="008A642F"/>
    <w:rsid w:val="009340DD"/>
    <w:rsid w:val="0094381F"/>
    <w:rsid w:val="009C49C7"/>
    <w:rsid w:val="009F3F4E"/>
    <w:rsid w:val="00A04F70"/>
    <w:rsid w:val="00AF209D"/>
    <w:rsid w:val="00BA61BF"/>
    <w:rsid w:val="00BC7F5D"/>
    <w:rsid w:val="00C55851"/>
    <w:rsid w:val="00C95B05"/>
    <w:rsid w:val="00DC6544"/>
    <w:rsid w:val="00E51327"/>
    <w:rsid w:val="00E82D0C"/>
    <w:rsid w:val="00EE676E"/>
    <w:rsid w:val="00F1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mbradegranada.org/guias/alhambraEntradas_en.asp" TargetMode="External"/><Relationship Id="rId3" Type="http://schemas.openxmlformats.org/officeDocument/2006/relationships/settings" Target="settings.xml"/><Relationship Id="rId7" Type="http://schemas.openxmlformats.org/officeDocument/2006/relationships/hyperlink" Target="http://www.palaciosantain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6363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2012-01-15T10:46:00Z</dcterms:created>
  <dcterms:modified xsi:type="dcterms:W3CDTF">2012-01-15T15:15:00Z</dcterms:modified>
</cp:coreProperties>
</file>